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5CF251" w14:textId="018DCFB2" w:rsidR="00BA1BA2" w:rsidRDefault="00BA1BA2" w:rsidP="00FD1593">
      <w:pPr>
        <w:rPr>
          <w:rFonts w:ascii="Avenir Next LT Pro" w:hAnsi="Avenir Next LT Pro"/>
          <w:sz w:val="24"/>
          <w:szCs w:val="24"/>
        </w:rPr>
      </w:pPr>
      <w:r>
        <w:rPr>
          <w:rFonts w:ascii="Avenir Next LT Pro" w:hAnsi="Avenir Next LT Pro"/>
          <w:sz w:val="24"/>
          <w:szCs w:val="24"/>
        </w:rPr>
        <w:t>September 2026</w:t>
      </w:r>
    </w:p>
    <w:p w14:paraId="3901E4BF" w14:textId="428A72A5" w:rsidR="00FD1593" w:rsidRDefault="51EEA155" w:rsidP="00FD1593">
      <w:pPr>
        <w:rPr>
          <w:rFonts w:ascii="Avenir Next LT Pro" w:hAnsi="Avenir Next LT Pro"/>
          <w:sz w:val="24"/>
          <w:szCs w:val="24"/>
        </w:rPr>
      </w:pPr>
      <w:r w:rsidRPr="67134109">
        <w:rPr>
          <w:rFonts w:ascii="Avenir Next LT Pro" w:hAnsi="Avenir Next LT Pro"/>
          <w:sz w:val="24"/>
          <w:szCs w:val="24"/>
        </w:rPr>
        <w:t>We are delighted to share that BGPS has achieved the Eco</w:t>
      </w:r>
      <w:r w:rsidR="1AAAA9EC" w:rsidRPr="67134109">
        <w:rPr>
          <w:rFonts w:ascii="Avenir Next LT Pro" w:hAnsi="Avenir Next LT Pro"/>
          <w:sz w:val="24"/>
          <w:szCs w:val="24"/>
        </w:rPr>
        <w:t>-</w:t>
      </w:r>
      <w:r w:rsidRPr="67134109">
        <w:rPr>
          <w:rFonts w:ascii="Avenir Next LT Pro" w:hAnsi="Avenir Next LT Pro"/>
          <w:sz w:val="24"/>
          <w:szCs w:val="24"/>
        </w:rPr>
        <w:t xml:space="preserve">Schools’ Green Flag </w:t>
      </w:r>
      <w:r w:rsidR="3A1CE8F1" w:rsidRPr="67134109">
        <w:rPr>
          <w:rFonts w:ascii="Avenir Next LT Pro" w:hAnsi="Avenir Next LT Pro"/>
          <w:sz w:val="24"/>
          <w:szCs w:val="24"/>
        </w:rPr>
        <w:t>accreditation</w:t>
      </w:r>
      <w:r w:rsidRPr="67134109">
        <w:rPr>
          <w:rFonts w:ascii="Avenir Next LT Pro" w:hAnsi="Avenir Next LT Pro"/>
          <w:sz w:val="24"/>
          <w:szCs w:val="24"/>
        </w:rPr>
        <w:t xml:space="preserve">.  This is the outcome of hard work over the past year from all parts of the BGPS community, led by the Year 6 Eco council and </w:t>
      </w:r>
      <w:r w:rsidR="045584F2" w:rsidRPr="67134109">
        <w:rPr>
          <w:rFonts w:ascii="Avenir Next LT Pro" w:hAnsi="Avenir Next LT Pro"/>
          <w:sz w:val="24"/>
          <w:szCs w:val="24"/>
        </w:rPr>
        <w:t>several</w:t>
      </w:r>
      <w:r w:rsidRPr="67134109">
        <w:rPr>
          <w:rFonts w:ascii="Avenir Next LT Pro" w:hAnsi="Avenir Next LT Pro"/>
          <w:sz w:val="24"/>
          <w:szCs w:val="24"/>
        </w:rPr>
        <w:t xml:space="preserve"> staff members. </w:t>
      </w:r>
    </w:p>
    <w:p w14:paraId="6645B6C7" w14:textId="108E7AFB" w:rsidR="00C44E2B" w:rsidRDefault="00C44E2B" w:rsidP="00FD1593">
      <w:pPr>
        <w:rPr>
          <w:rFonts w:ascii="Avenir Next LT Pro" w:hAnsi="Avenir Next LT Pro"/>
          <w:sz w:val="24"/>
          <w:szCs w:val="24"/>
        </w:rPr>
      </w:pPr>
      <w:r>
        <w:rPr>
          <w:rFonts w:ascii="Avenir Next LT Pro" w:hAnsi="Avenir Next LT Pro"/>
          <w:sz w:val="24"/>
          <w:szCs w:val="24"/>
        </w:rPr>
        <w:t xml:space="preserve">This award recognises the actions we have taken on various environmental issues and the steps we have taken to protect the environment.  </w:t>
      </w:r>
      <w:r w:rsidR="007630AD">
        <w:rPr>
          <w:rFonts w:ascii="Avenir Next LT Pro" w:hAnsi="Avenir Next LT Pro"/>
          <w:sz w:val="24"/>
          <w:szCs w:val="24"/>
        </w:rPr>
        <w:t>We chose to focus on three areas: school grounds, waste and litter, carrying out actions such as running litter picking clubs, teaching children how and what to recycle, and improving our school grounds and the habitats in them through our community days.</w:t>
      </w:r>
    </w:p>
    <w:p w14:paraId="18B1565F" w14:textId="7612A0F8" w:rsidR="00FD1593" w:rsidRDefault="17D86886" w:rsidP="00FD1593">
      <w:pPr>
        <w:rPr>
          <w:rFonts w:ascii="Avenir Next LT Pro" w:hAnsi="Avenir Next LT Pro"/>
          <w:sz w:val="24"/>
          <w:szCs w:val="24"/>
        </w:rPr>
      </w:pPr>
      <w:r w:rsidRPr="3C3B6F07">
        <w:rPr>
          <w:rFonts w:ascii="Avenir Next LT Pro" w:hAnsi="Avenir Next LT Pro"/>
          <w:sz w:val="24"/>
          <w:szCs w:val="24"/>
        </w:rPr>
        <w:t>With the world experienc</w:t>
      </w:r>
      <w:r w:rsidR="0CE686C4" w:rsidRPr="3C3B6F07">
        <w:rPr>
          <w:rFonts w:ascii="Avenir Next LT Pro" w:hAnsi="Avenir Next LT Pro"/>
          <w:sz w:val="24"/>
          <w:szCs w:val="24"/>
        </w:rPr>
        <w:t>ing</w:t>
      </w:r>
      <w:r w:rsidRPr="3C3B6F07">
        <w:rPr>
          <w:rFonts w:ascii="Avenir Next LT Pro" w:hAnsi="Avenir Next LT Pro"/>
          <w:sz w:val="24"/>
          <w:szCs w:val="24"/>
        </w:rPr>
        <w:t xml:space="preserve"> the effects of climate change - from </w:t>
      </w:r>
      <w:r w:rsidR="0314C990" w:rsidRPr="3C3B6F07">
        <w:rPr>
          <w:rFonts w:ascii="Avenir Next LT Pro" w:hAnsi="Avenir Next LT Pro"/>
          <w:sz w:val="24"/>
          <w:szCs w:val="24"/>
        </w:rPr>
        <w:t xml:space="preserve">extreme weather to </w:t>
      </w:r>
      <w:r w:rsidRPr="3C3B6F07">
        <w:rPr>
          <w:rFonts w:ascii="Avenir Next LT Pro" w:hAnsi="Avenir Next LT Pro"/>
          <w:sz w:val="24"/>
          <w:szCs w:val="24"/>
        </w:rPr>
        <w:t>plant and anima</w:t>
      </w:r>
      <w:r w:rsidR="0314C990" w:rsidRPr="3C3B6F07">
        <w:rPr>
          <w:rFonts w:ascii="Avenir Next LT Pro" w:hAnsi="Avenir Next LT Pro"/>
          <w:sz w:val="24"/>
          <w:szCs w:val="24"/>
        </w:rPr>
        <w:t>l extinctions</w:t>
      </w:r>
      <w:r w:rsidRPr="3C3B6F07">
        <w:rPr>
          <w:rFonts w:ascii="Avenir Next LT Pro" w:hAnsi="Avenir Next LT Pro"/>
          <w:sz w:val="24"/>
          <w:szCs w:val="24"/>
        </w:rPr>
        <w:t xml:space="preserve">, to micro-plastics being found in the most remote locations on Earth – sustainability and taking care of our environment is becoming ever more vital. </w:t>
      </w:r>
    </w:p>
    <w:p w14:paraId="7C189B40" w14:textId="4C6DBADD" w:rsidR="00560D68" w:rsidRDefault="007630AD" w:rsidP="3C3B6F07">
      <w:r w:rsidRPr="3C3B6F07">
        <w:rPr>
          <w:rFonts w:ascii="Avenir Next LT Pro" w:hAnsi="Avenir Next LT Pro"/>
          <w:sz w:val="24"/>
          <w:szCs w:val="24"/>
        </w:rPr>
        <w:t>We are now beginning to work towards our next award with a new team of young people.   We look forward to sharing our progress</w:t>
      </w:r>
      <w:r w:rsidR="065D0B76" w:rsidRPr="3C3B6F07">
        <w:rPr>
          <w:rFonts w:ascii="Avenir Next LT Pro" w:hAnsi="Avenir Next LT Pro"/>
          <w:sz w:val="24"/>
          <w:szCs w:val="24"/>
        </w:rPr>
        <w:t>,</w:t>
      </w:r>
      <w:r w:rsidRPr="3C3B6F07">
        <w:rPr>
          <w:rFonts w:ascii="Avenir Next LT Pro" w:hAnsi="Avenir Next LT Pro"/>
          <w:sz w:val="24"/>
          <w:szCs w:val="24"/>
        </w:rPr>
        <w:t xml:space="preserve"> </w:t>
      </w:r>
      <w:r w:rsidR="77B99C07" w:rsidRPr="3C3B6F07">
        <w:rPr>
          <w:rFonts w:ascii="Avenir Next LT Pro" w:hAnsi="Avenir Next LT Pro"/>
          <w:sz w:val="24"/>
          <w:szCs w:val="24"/>
        </w:rPr>
        <w:t xml:space="preserve">and ways in which </w:t>
      </w:r>
      <w:r w:rsidR="7BB1BF62" w:rsidRPr="3C3B6F07">
        <w:rPr>
          <w:rFonts w:ascii="Avenir Next LT Pro" w:hAnsi="Avenir Next LT Pro"/>
          <w:sz w:val="24"/>
          <w:szCs w:val="24"/>
        </w:rPr>
        <w:t>our whole school community</w:t>
      </w:r>
      <w:r w:rsidR="77B99C07" w:rsidRPr="3C3B6F07">
        <w:rPr>
          <w:rFonts w:ascii="Avenir Next LT Pro" w:hAnsi="Avenir Next LT Pro"/>
          <w:sz w:val="24"/>
          <w:szCs w:val="24"/>
        </w:rPr>
        <w:t xml:space="preserve"> can </w:t>
      </w:r>
      <w:r w:rsidR="3FEE0A15" w:rsidRPr="3C3B6F07">
        <w:rPr>
          <w:rFonts w:ascii="Avenir Next LT Pro" w:hAnsi="Avenir Next LT Pro"/>
          <w:sz w:val="24"/>
          <w:szCs w:val="24"/>
        </w:rPr>
        <w:t>get involved,</w:t>
      </w:r>
      <w:r w:rsidR="77B99C07" w:rsidRPr="3C3B6F07">
        <w:rPr>
          <w:rFonts w:ascii="Avenir Next LT Pro" w:hAnsi="Avenir Next LT Pro"/>
          <w:sz w:val="24"/>
          <w:szCs w:val="24"/>
        </w:rPr>
        <w:t xml:space="preserve"> </w:t>
      </w:r>
      <w:r w:rsidRPr="3C3B6F07">
        <w:rPr>
          <w:rFonts w:ascii="Avenir Next LT Pro" w:hAnsi="Avenir Next LT Pro"/>
          <w:sz w:val="24"/>
          <w:szCs w:val="24"/>
        </w:rPr>
        <w:t>during the year.</w:t>
      </w:r>
    </w:p>
    <w:p w14:paraId="4CAF1D23" w14:textId="4DAF412C" w:rsidR="7E6ADC1A" w:rsidRDefault="1976618D" w:rsidP="3C3B6F07">
      <w:r>
        <w:t xml:space="preserve">                         </w:t>
      </w:r>
      <w:r w:rsidR="22044400">
        <w:t xml:space="preserve">  </w:t>
      </w:r>
      <w:r w:rsidR="1B0FA518">
        <w:rPr>
          <w:noProof/>
        </w:rPr>
        <w:drawing>
          <wp:inline distT="0" distB="0" distL="0" distR="0" wp14:anchorId="7D4A6F68" wp14:editId="3E4BC452">
            <wp:extent cx="3914775" cy="3791013"/>
            <wp:effectExtent l="0" t="0" r="0" b="0"/>
            <wp:docPr id="27933106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331062" name="Picture 279331062"/>
                    <pic:cNvPicPr/>
                  </pic:nvPicPr>
                  <pic:blipFill>
                    <a:blip r:embed="rId7">
                      <a:extLst>
                        <a:ext uri="{28A0092B-C50C-407E-A947-70E740481C1C}">
                          <a14:useLocalDpi xmlns:a14="http://schemas.microsoft.com/office/drawing/2010/main"/>
                        </a:ext>
                      </a:extLst>
                    </a:blip>
                    <a:stretch>
                      <a:fillRect/>
                    </a:stretch>
                  </pic:blipFill>
                  <pic:spPr>
                    <a:xfrm>
                      <a:off x="0" y="0"/>
                      <a:ext cx="3914775" cy="3791013"/>
                    </a:xfrm>
                    <a:prstGeom prst="rect">
                      <a:avLst/>
                    </a:prstGeom>
                  </pic:spPr>
                </pic:pic>
              </a:graphicData>
            </a:graphic>
          </wp:inline>
        </w:drawing>
      </w:r>
    </w:p>
    <w:sectPr w:rsidR="7E6ADC1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venir Next LT Pro">
    <w:charset w:val="00"/>
    <w:family w:val="swiss"/>
    <w:pitch w:val="variable"/>
    <w:sig w:usb0="800000EF" w:usb1="5000204A" w:usb2="00000000" w:usb3="00000000" w:csb0="00000093"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1593"/>
    <w:rsid w:val="00240CD2"/>
    <w:rsid w:val="00466DA3"/>
    <w:rsid w:val="00475A32"/>
    <w:rsid w:val="00560D68"/>
    <w:rsid w:val="007630AD"/>
    <w:rsid w:val="009C75B7"/>
    <w:rsid w:val="00A73D6F"/>
    <w:rsid w:val="00BA1BA2"/>
    <w:rsid w:val="00C44E2B"/>
    <w:rsid w:val="00FB698C"/>
    <w:rsid w:val="00FD1593"/>
    <w:rsid w:val="0314C990"/>
    <w:rsid w:val="045584F2"/>
    <w:rsid w:val="0613CF8F"/>
    <w:rsid w:val="065D0B76"/>
    <w:rsid w:val="0CE686C4"/>
    <w:rsid w:val="164A06C6"/>
    <w:rsid w:val="16FCF09F"/>
    <w:rsid w:val="17D86886"/>
    <w:rsid w:val="1976618D"/>
    <w:rsid w:val="1AAAA9EC"/>
    <w:rsid w:val="1B0FA518"/>
    <w:rsid w:val="22044400"/>
    <w:rsid w:val="236D7392"/>
    <w:rsid w:val="2F05D5DE"/>
    <w:rsid w:val="31DA51AC"/>
    <w:rsid w:val="38B521AE"/>
    <w:rsid w:val="3A1CE8F1"/>
    <w:rsid w:val="3BF5ADC3"/>
    <w:rsid w:val="3C3B6F07"/>
    <w:rsid w:val="3FEE0A15"/>
    <w:rsid w:val="453F406F"/>
    <w:rsid w:val="50891982"/>
    <w:rsid w:val="51EEA155"/>
    <w:rsid w:val="5356ECE2"/>
    <w:rsid w:val="5B583877"/>
    <w:rsid w:val="5CAD0634"/>
    <w:rsid w:val="5F4484DE"/>
    <w:rsid w:val="611730C1"/>
    <w:rsid w:val="67134109"/>
    <w:rsid w:val="674F442C"/>
    <w:rsid w:val="77B99C07"/>
    <w:rsid w:val="7BB1BF62"/>
    <w:rsid w:val="7D10E8FF"/>
    <w:rsid w:val="7E6ADC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12787D"/>
  <w15:chartTrackingRefBased/>
  <w15:docId w15:val="{C16971FB-AEAA-4147-A4A2-04F5335627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1593"/>
    <w:pPr>
      <w:spacing w:line="256" w:lineRule="auto"/>
    </w:pPr>
  </w:style>
  <w:style w:type="paragraph" w:styleId="Heading1">
    <w:name w:val="heading 1"/>
    <w:basedOn w:val="Normal"/>
    <w:next w:val="Normal"/>
    <w:link w:val="Heading1Char"/>
    <w:uiPriority w:val="9"/>
    <w:qFormat/>
    <w:rsid w:val="00FD1593"/>
    <w:pPr>
      <w:keepNext/>
      <w:keepLines/>
      <w:spacing w:before="360" w:after="80" w:line="259" w:lineRule="auto"/>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FD1593"/>
    <w:pPr>
      <w:keepNext/>
      <w:keepLines/>
      <w:spacing w:before="160" w:after="80" w:line="259" w:lineRule="auto"/>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FD1593"/>
    <w:pPr>
      <w:keepNext/>
      <w:keepLines/>
      <w:spacing w:before="160" w:after="80" w:line="259" w:lineRule="auto"/>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FD1593"/>
    <w:pPr>
      <w:keepNext/>
      <w:keepLines/>
      <w:spacing w:before="80" w:after="40" w:line="259" w:lineRule="auto"/>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FD1593"/>
    <w:pPr>
      <w:keepNext/>
      <w:keepLines/>
      <w:spacing w:before="80" w:after="40" w:line="259" w:lineRule="auto"/>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FD1593"/>
    <w:pPr>
      <w:keepNext/>
      <w:keepLines/>
      <w:spacing w:before="40" w:after="0" w:line="259" w:lineRule="auto"/>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D1593"/>
    <w:pPr>
      <w:keepNext/>
      <w:keepLines/>
      <w:spacing w:before="40" w:after="0" w:line="259" w:lineRule="auto"/>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D1593"/>
    <w:pPr>
      <w:keepNext/>
      <w:keepLines/>
      <w:spacing w:after="0" w:line="259" w:lineRule="auto"/>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D1593"/>
    <w:pPr>
      <w:keepNext/>
      <w:keepLines/>
      <w:spacing w:after="0" w:line="259" w:lineRule="auto"/>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1593"/>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FD1593"/>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FD1593"/>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FD1593"/>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FD1593"/>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FD159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D159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D159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D1593"/>
    <w:rPr>
      <w:rFonts w:eastAsiaTheme="majorEastAsia" w:cstheme="majorBidi"/>
      <w:color w:val="272727" w:themeColor="text1" w:themeTint="D8"/>
    </w:rPr>
  </w:style>
  <w:style w:type="paragraph" w:styleId="Title">
    <w:name w:val="Title"/>
    <w:basedOn w:val="Normal"/>
    <w:next w:val="Normal"/>
    <w:link w:val="TitleChar"/>
    <w:uiPriority w:val="10"/>
    <w:qFormat/>
    <w:rsid w:val="00FD159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D159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D1593"/>
    <w:pPr>
      <w:numPr>
        <w:ilvl w:val="1"/>
      </w:numPr>
      <w:spacing w:line="259"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D159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D1593"/>
    <w:pPr>
      <w:spacing w:before="160" w:line="259" w:lineRule="auto"/>
      <w:jc w:val="center"/>
    </w:pPr>
    <w:rPr>
      <w:i/>
      <w:iCs/>
      <w:color w:val="404040" w:themeColor="text1" w:themeTint="BF"/>
    </w:rPr>
  </w:style>
  <w:style w:type="character" w:customStyle="1" w:styleId="QuoteChar">
    <w:name w:val="Quote Char"/>
    <w:basedOn w:val="DefaultParagraphFont"/>
    <w:link w:val="Quote"/>
    <w:uiPriority w:val="29"/>
    <w:rsid w:val="00FD1593"/>
    <w:rPr>
      <w:i/>
      <w:iCs/>
      <w:color w:val="404040" w:themeColor="text1" w:themeTint="BF"/>
    </w:rPr>
  </w:style>
  <w:style w:type="paragraph" w:styleId="ListParagraph">
    <w:name w:val="List Paragraph"/>
    <w:basedOn w:val="Normal"/>
    <w:uiPriority w:val="34"/>
    <w:qFormat/>
    <w:rsid w:val="00FD1593"/>
    <w:pPr>
      <w:spacing w:line="259" w:lineRule="auto"/>
      <w:ind w:left="720"/>
      <w:contextualSpacing/>
    </w:pPr>
  </w:style>
  <w:style w:type="character" w:styleId="IntenseEmphasis">
    <w:name w:val="Intense Emphasis"/>
    <w:basedOn w:val="DefaultParagraphFont"/>
    <w:uiPriority w:val="21"/>
    <w:qFormat/>
    <w:rsid w:val="00FD1593"/>
    <w:rPr>
      <w:i/>
      <w:iCs/>
      <w:color w:val="2E74B5" w:themeColor="accent1" w:themeShade="BF"/>
    </w:rPr>
  </w:style>
  <w:style w:type="paragraph" w:styleId="IntenseQuote">
    <w:name w:val="Intense Quote"/>
    <w:basedOn w:val="Normal"/>
    <w:next w:val="Normal"/>
    <w:link w:val="IntenseQuoteChar"/>
    <w:uiPriority w:val="30"/>
    <w:qFormat/>
    <w:rsid w:val="00FD1593"/>
    <w:pPr>
      <w:pBdr>
        <w:top w:val="single" w:sz="4" w:space="10" w:color="2E74B5" w:themeColor="accent1" w:themeShade="BF"/>
        <w:bottom w:val="single" w:sz="4" w:space="10" w:color="2E74B5" w:themeColor="accent1" w:themeShade="BF"/>
      </w:pBdr>
      <w:spacing w:before="360" w:after="360" w:line="259" w:lineRule="auto"/>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FD1593"/>
    <w:rPr>
      <w:i/>
      <w:iCs/>
      <w:color w:val="2E74B5" w:themeColor="accent1" w:themeShade="BF"/>
    </w:rPr>
  </w:style>
  <w:style w:type="character" w:styleId="IntenseReference">
    <w:name w:val="Intense Reference"/>
    <w:basedOn w:val="DefaultParagraphFont"/>
    <w:uiPriority w:val="32"/>
    <w:qFormat/>
    <w:rsid w:val="00FD1593"/>
    <w:rPr>
      <w:b/>
      <w:bCs/>
      <w:smallCaps/>
      <w:color w:val="2E74B5"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8643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1C170CEAB1D8C4CA78FE3E41DA77CD1" ma:contentTypeVersion="22" ma:contentTypeDescription="Create a new document." ma:contentTypeScope="" ma:versionID="3c30c0ea0d08f7c83feef94b382194c9">
  <xsd:schema xmlns:xsd="http://www.w3.org/2001/XMLSchema" xmlns:xs="http://www.w3.org/2001/XMLSchema" xmlns:p="http://schemas.microsoft.com/office/2006/metadata/properties" xmlns:ns2="25089e29-d01c-482f-a74d-7d8d9d61ae40" xmlns:ns3="31ae8964-6127-4a95-9bb3-25b5aafd774b" targetNamespace="http://schemas.microsoft.com/office/2006/metadata/properties" ma:root="true" ma:fieldsID="f52c6f44f9300ecd2a3700b7faa1f7f1" ns2:_="" ns3:_="">
    <xsd:import namespace="25089e29-d01c-482f-a74d-7d8d9d61ae40"/>
    <xsd:import namespace="31ae8964-6127-4a95-9bb3-25b5aafd774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LengthInSeconds" minOccurs="0"/>
                <xsd:element ref="ns3:TaxCatchAll" minOccurs="0"/>
                <xsd:element ref="ns2:MediaServiceDateTaken" minOccurs="0"/>
                <xsd:element ref="ns2:MediaServiceLocation" minOccurs="0"/>
                <xsd:element ref="ns2:MediaServiceGenerationTime" minOccurs="0"/>
                <xsd:element ref="ns2:MediaServiceEventHashCode" minOccurs="0"/>
                <xsd:element ref="ns2:lcf76f155ced4ddcb4097134ff3c332f" minOccurs="0"/>
                <xsd:element ref="ns3:SharedWithUsers" minOccurs="0"/>
                <xsd:element ref="ns3:SharedWithDetails" minOccurs="0"/>
                <xsd:element ref="ns2:MediaServiceOCR" minOccurs="0"/>
                <xsd:element ref="ns2:DateModified" minOccurs="0"/>
                <xsd:element ref="ns2:_Flow_SignoffStatu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5089e29-d01c-482f-a74d-7d8d9d61ae4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LengthInSeconds" ma:index="12" nillable="true" ma:displayName="MediaLengthInSeconds" ma:hidden="true" ma:internalName="MediaLengthInSeconds" ma:readOnly="true">
      <xsd:simpleType>
        <xsd:restriction base="dms:Unknow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1433b456-b28f-42aa-8b89-e0619d6961da"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element name="DateModified" ma:index="23" nillable="true" ma:displayName="Date Modified" ma:format="DateTime" ma:internalName="DateModified">
      <xsd:simpleType>
        <xsd:restriction base="dms:DateTime"/>
      </xsd:simpleType>
    </xsd:element>
    <xsd:element name="_Flow_SignoffStatus" ma:index="24" nillable="true" ma:displayName="Sign-off status" ma:internalName="Sign_x002d_off_x0020_status">
      <xsd:simpleType>
        <xsd:restriction base="dms:Text"/>
      </xsd:simpleType>
    </xsd:element>
    <xsd:element name="MediaServiceObjectDetectorVersions" ma:index="25" nillable="true" ma:displayName="MediaServiceObjectDetectorVersions"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1ae8964-6127-4a95-9bb3-25b5aafd774b"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42e1fd9-5b97-4ccb-9f20-98ea7d8dfcbb}" ma:internalName="TaxCatchAll" ma:showField="CatchAllData" ma:web="31ae8964-6127-4a95-9bb3-25b5aafd774b">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5089e29-d01c-482f-a74d-7d8d9d61ae40">
      <Terms xmlns="http://schemas.microsoft.com/office/infopath/2007/PartnerControls"/>
    </lcf76f155ced4ddcb4097134ff3c332f>
    <TaxCatchAll xmlns="31ae8964-6127-4a95-9bb3-25b5aafd774b" xsi:nil="true"/>
    <_Flow_SignoffStatus xmlns="25089e29-d01c-482f-a74d-7d8d9d61ae40" xsi:nil="true"/>
    <DateModified xmlns="25089e29-d01c-482f-a74d-7d8d9d61ae4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34777BD-98E5-45EF-8722-9734A3AA03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5089e29-d01c-482f-a74d-7d8d9d61ae40"/>
    <ds:schemaRef ds:uri="31ae8964-6127-4a95-9bb3-25b5aafd77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E019B32-4632-40CD-95F5-58D6F4957EC7}">
  <ds:schemaRefs>
    <ds:schemaRef ds:uri="http://purl.org/dc/terms/"/>
    <ds:schemaRef ds:uri="http://schemas.microsoft.com/office/2006/documentManagement/types"/>
    <ds:schemaRef ds:uri="http://purl.org/dc/dcmitype/"/>
    <ds:schemaRef ds:uri="http://www.w3.org/XML/1998/namespace"/>
    <ds:schemaRef ds:uri="31ae8964-6127-4a95-9bb3-25b5aafd774b"/>
    <ds:schemaRef ds:uri="http://schemas.microsoft.com/office/infopath/2007/PartnerControls"/>
    <ds:schemaRef ds:uri="http://purl.org/dc/elements/1.1/"/>
    <ds:schemaRef ds:uri="http://schemas.openxmlformats.org/package/2006/metadata/core-properties"/>
    <ds:schemaRef ds:uri="25089e29-d01c-482f-a74d-7d8d9d61ae40"/>
    <ds:schemaRef ds:uri="http://schemas.microsoft.com/office/2006/metadata/properties"/>
  </ds:schemaRefs>
</ds:datastoreItem>
</file>

<file path=customXml/itemProps3.xml><?xml version="1.0" encoding="utf-8"?>
<ds:datastoreItem xmlns:ds="http://schemas.openxmlformats.org/officeDocument/2006/customXml" ds:itemID="{840D4D7E-FA81-4A8C-956F-B4F2B3C75B1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171</Words>
  <Characters>979</Characters>
  <Application>Microsoft Office Word</Application>
  <DocSecurity>0</DocSecurity>
  <Lines>8</Lines>
  <Paragraphs>2</Paragraphs>
  <ScaleCrop>false</ScaleCrop>
  <Company>Borough Green Primary School</Company>
  <LinksUpToDate>false</LinksUpToDate>
  <CharactersWithSpaces>1148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 Gordon</dc:creator>
  <cp:keywords/>
  <dc:description/>
  <cp:lastModifiedBy>Helen Tornbom</cp:lastModifiedBy>
  <cp:revision>2</cp:revision>
  <dcterms:created xsi:type="dcterms:W3CDTF">2026-09-21T20:19:00Z</dcterms:created>
  <dcterms:modified xsi:type="dcterms:W3CDTF">2026-09-21T20:19:00Z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0x01010081C170CEAB1D8C4CA78FE3E41DA77CD1</vt:lpwstr>
  </property>
  <property fmtid="{D5CDD505-2E9C-101B-9397-08002B2CF9AE}" pid="3" name="MediaServiceImageTags">
    <vt:lpwstr/>
  </property>
</Properties>
</file>