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2564"/>
        <w:gridCol w:w="2565"/>
        <w:gridCol w:w="85"/>
        <w:gridCol w:w="2480"/>
        <w:gridCol w:w="2565"/>
      </w:tblGrid>
      <w:tr w:rsidR="007021C3" w:rsidTr="003F728B">
        <w:tc>
          <w:tcPr>
            <w:tcW w:w="15388" w:type="dxa"/>
            <w:gridSpan w:val="6"/>
          </w:tcPr>
          <w:p w:rsidR="007021C3" w:rsidRPr="007021C3" w:rsidRDefault="006B0156" w:rsidP="006B015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1614170</wp:posOffset>
                      </wp:positionH>
                      <wp:positionV relativeFrom="paragraph">
                        <wp:posOffset>9525</wp:posOffset>
                      </wp:positionV>
                      <wp:extent cx="5600700" cy="400050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007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6B0156" w:rsidRPr="00607DED" w:rsidRDefault="00607DED" w:rsidP="00607DED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</w:pPr>
                                  <w:r w:rsidRPr="00607DED">
                                    <w:rPr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  <w:t>Vikings: Raiders, Traders or Settlers?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127.1pt;margin-top:.75pt;width:441pt;height: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" fillcolor="white [3201]" stroked="f" strokeweight=".5pt">
                      <v:textbox>
                        <w:txbxContent>
                          <w:p w:rsidR="006B0156" w:rsidRPr="00607DED" w:rsidRDefault="00607DED" w:rsidP="00607DED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607DED"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  <w:t>Vikings: Raiders, Traders or Settlers?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021C3" w:rsidRPr="007021C3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1314450" cy="439303"/>
                  <wp:effectExtent l="0" t="0" r="0" b="0"/>
                  <wp:docPr id="1" name="Picture 1" descr="P:\staff\Logo\BGPS Main Logo_DG+LG_CMY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staff\Logo\BGPS Main Logo_DG+LG_CMY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098" cy="468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021C3" w:rsidRPr="007021C3">
              <w:rPr>
                <w:rFonts w:cstheme="minorHAnsi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t xml:space="preserve">                                 </w:t>
            </w:r>
            <w:r w:rsidR="00607DED">
              <w:rPr>
                <w:rFonts w:cstheme="minorHAnsi"/>
                <w:noProof/>
                <w:sz w:val="28"/>
                <w:szCs w:val="28"/>
                <w:lang w:eastAsia="en-GB"/>
              </w:rPr>
              <w:t xml:space="preserve">                              </w:t>
            </w: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t xml:space="preserve">                                                       </w:t>
            </w:r>
            <w:r w:rsidRPr="007021C3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70B4788" wp14:editId="66C402A6">
                  <wp:extent cx="1314450" cy="439303"/>
                  <wp:effectExtent l="0" t="0" r="0" b="0"/>
                  <wp:docPr id="2" name="Picture 2" descr="P:\staff\Logo\BGPS Main Logo_DG+LG_CMY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staff\Logo\BGPS Main Logo_DG+LG_CMY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098" cy="468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7DED" w:rsidTr="004B6AD4">
        <w:tc>
          <w:tcPr>
            <w:tcW w:w="5129" w:type="dxa"/>
            <w:shd w:val="clear" w:color="auto" w:fill="9CC2E5" w:themeFill="accent1" w:themeFillTint="99"/>
          </w:tcPr>
          <w:p w:rsidR="00607DED" w:rsidRPr="006B0156" w:rsidRDefault="00607DED" w:rsidP="006B0156">
            <w:pPr>
              <w:jc w:val="center"/>
              <w:rPr>
                <w:sz w:val="32"/>
                <w:szCs w:val="32"/>
              </w:rPr>
            </w:pPr>
            <w:r w:rsidRPr="006B0156">
              <w:rPr>
                <w:sz w:val="32"/>
                <w:szCs w:val="32"/>
              </w:rPr>
              <w:t>KS2: Years 5 and 6</w:t>
            </w:r>
          </w:p>
        </w:tc>
        <w:tc>
          <w:tcPr>
            <w:tcW w:w="10259" w:type="dxa"/>
            <w:gridSpan w:val="5"/>
            <w:shd w:val="clear" w:color="auto" w:fill="9CC2E5" w:themeFill="accent1" w:themeFillTint="99"/>
          </w:tcPr>
          <w:p w:rsidR="00607DED" w:rsidRPr="006B0156" w:rsidRDefault="00607DED" w:rsidP="006B015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History and </w:t>
            </w:r>
            <w:r w:rsidRPr="006B0156">
              <w:rPr>
                <w:sz w:val="32"/>
                <w:szCs w:val="32"/>
              </w:rPr>
              <w:t>Geography</w:t>
            </w:r>
          </w:p>
        </w:tc>
      </w:tr>
      <w:tr w:rsidR="007021C3" w:rsidTr="009D16DC">
        <w:tc>
          <w:tcPr>
            <w:tcW w:w="5129" w:type="dxa"/>
            <w:shd w:val="clear" w:color="auto" w:fill="9CC2E5" w:themeFill="accent1" w:themeFillTint="99"/>
          </w:tcPr>
          <w:p w:rsidR="007021C3" w:rsidRPr="006B0156" w:rsidRDefault="007021C3" w:rsidP="006B0156">
            <w:pPr>
              <w:jc w:val="center"/>
              <w:rPr>
                <w:b/>
              </w:rPr>
            </w:pPr>
            <w:r w:rsidRPr="006B0156">
              <w:rPr>
                <w:b/>
              </w:rPr>
              <w:t>What should I already know</w:t>
            </w:r>
            <w:r w:rsidR="0041048C" w:rsidRPr="006B0156">
              <w:rPr>
                <w:b/>
              </w:rPr>
              <w:t xml:space="preserve"> about</w:t>
            </w:r>
            <w:r w:rsidRPr="006B0156">
              <w:rPr>
                <w:b/>
              </w:rPr>
              <w:t>?</w:t>
            </w:r>
          </w:p>
        </w:tc>
        <w:tc>
          <w:tcPr>
            <w:tcW w:w="10259" w:type="dxa"/>
            <w:gridSpan w:val="5"/>
            <w:shd w:val="clear" w:color="auto" w:fill="9CC2E5" w:themeFill="accent1" w:themeFillTint="99"/>
          </w:tcPr>
          <w:p w:rsidR="007021C3" w:rsidRPr="004D4C9F" w:rsidRDefault="007021C3" w:rsidP="007021C3">
            <w:pPr>
              <w:jc w:val="center"/>
              <w:rPr>
                <w:b/>
              </w:rPr>
            </w:pPr>
            <w:r w:rsidRPr="004D4C9F">
              <w:rPr>
                <w:b/>
              </w:rPr>
              <w:t>Vocabulary</w:t>
            </w:r>
          </w:p>
        </w:tc>
      </w:tr>
      <w:tr w:rsidR="004D4C9F" w:rsidTr="0081010B">
        <w:trPr>
          <w:trHeight w:val="582"/>
        </w:trPr>
        <w:tc>
          <w:tcPr>
            <w:tcW w:w="5129" w:type="dxa"/>
            <w:vMerge w:val="restart"/>
          </w:tcPr>
          <w:p w:rsidR="004D4C9F" w:rsidRPr="00D6172E" w:rsidRDefault="004D4C9F" w:rsidP="00D6172E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  <w:lang w:val="en-US"/>
              </w:rPr>
            </w:pPr>
            <w:r w:rsidRPr="00D6172E">
              <w:rPr>
                <w:sz w:val="21"/>
                <w:szCs w:val="21"/>
                <w:lang w:val="en-US"/>
              </w:rPr>
              <w:t xml:space="preserve">Chronology </w:t>
            </w:r>
          </w:p>
          <w:p w:rsidR="004D4C9F" w:rsidRPr="00D6172E" w:rsidRDefault="004D4C9F" w:rsidP="00D6172E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  <w:lang w:val="en-US"/>
              </w:rPr>
            </w:pPr>
            <w:r w:rsidRPr="00D6172E">
              <w:rPr>
                <w:sz w:val="21"/>
                <w:szCs w:val="21"/>
                <w:lang w:val="en-US"/>
              </w:rPr>
              <w:t xml:space="preserve">The Romans – legacy and the end of occupation </w:t>
            </w:r>
          </w:p>
          <w:p w:rsidR="004D4C9F" w:rsidRPr="00D6172E" w:rsidRDefault="004D4C9F" w:rsidP="00D6172E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  <w:lang w:val="en-US"/>
              </w:rPr>
            </w:pPr>
            <w:r w:rsidRPr="00D6172E">
              <w:rPr>
                <w:sz w:val="21"/>
                <w:szCs w:val="21"/>
                <w:lang w:val="en-US"/>
              </w:rPr>
              <w:t xml:space="preserve">Anglo-Saxons </w:t>
            </w:r>
            <w:r w:rsidRPr="00D6172E">
              <w:rPr>
                <w:sz w:val="21"/>
                <w:szCs w:val="21"/>
                <w:lang w:val="en-US"/>
              </w:rPr>
              <w:t>– settlement and way of life, including Crime and Punishment</w:t>
            </w:r>
          </w:p>
          <w:p w:rsidR="004D4C9F" w:rsidRPr="00D6172E" w:rsidRDefault="004D4C9F" w:rsidP="00D6172E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  <w:lang w:val="en-US"/>
              </w:rPr>
            </w:pPr>
            <w:r w:rsidRPr="00D6172E">
              <w:rPr>
                <w:sz w:val="21"/>
                <w:szCs w:val="21"/>
                <w:lang w:val="en-US"/>
              </w:rPr>
              <w:t>Myth</w:t>
            </w:r>
            <w:r w:rsidRPr="00D6172E">
              <w:rPr>
                <w:sz w:val="21"/>
                <w:szCs w:val="21"/>
                <w:lang w:val="en-US"/>
              </w:rPr>
              <w:t>s and sagas</w:t>
            </w:r>
            <w:r w:rsidRPr="00D6172E">
              <w:rPr>
                <w:sz w:val="21"/>
                <w:szCs w:val="21"/>
                <w:lang w:val="en-US"/>
              </w:rPr>
              <w:t>: Beowulf</w:t>
            </w:r>
          </w:p>
          <w:p w:rsidR="004D4C9F" w:rsidRPr="00D6172E" w:rsidRDefault="004D4C9F" w:rsidP="00D6172E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  <w:lang w:val="en-US"/>
              </w:rPr>
            </w:pPr>
            <w:r w:rsidRPr="00D6172E">
              <w:rPr>
                <w:sz w:val="21"/>
                <w:szCs w:val="21"/>
                <w:lang w:val="en-US"/>
              </w:rPr>
              <w:t xml:space="preserve">Understanding sources and how to use evidence </w:t>
            </w:r>
          </w:p>
          <w:p w:rsidR="004D4C9F" w:rsidRPr="00D6172E" w:rsidRDefault="004D4C9F" w:rsidP="00D6172E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  <w:lang w:val="en-US"/>
              </w:rPr>
            </w:pPr>
            <w:r w:rsidRPr="00D6172E">
              <w:rPr>
                <w:sz w:val="21"/>
                <w:szCs w:val="21"/>
                <w:lang w:val="en-US"/>
              </w:rPr>
              <w:t>Religious</w:t>
            </w:r>
            <w:r w:rsidRPr="00D6172E">
              <w:rPr>
                <w:sz w:val="21"/>
                <w:szCs w:val="21"/>
                <w:lang w:val="en-US"/>
              </w:rPr>
              <w:t xml:space="preserve"> </w:t>
            </w:r>
            <w:r w:rsidRPr="00D6172E">
              <w:rPr>
                <w:sz w:val="21"/>
                <w:szCs w:val="21"/>
                <w:lang w:val="en-US"/>
              </w:rPr>
              <w:t xml:space="preserve">artefacts and </w:t>
            </w:r>
            <w:r w:rsidRPr="00D6172E">
              <w:rPr>
                <w:sz w:val="21"/>
                <w:szCs w:val="21"/>
                <w:lang w:val="en-US"/>
              </w:rPr>
              <w:t>buildings such as monasteries and the role of monks.</w:t>
            </w:r>
          </w:p>
          <w:p w:rsidR="004D4C9F" w:rsidRPr="00D6172E" w:rsidRDefault="004D4C9F" w:rsidP="00D6172E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  <w:lang w:val="en-US"/>
              </w:rPr>
            </w:pPr>
            <w:r w:rsidRPr="00D6172E">
              <w:rPr>
                <w:sz w:val="21"/>
                <w:szCs w:val="21"/>
                <w:lang w:val="en-US"/>
              </w:rPr>
              <w:t xml:space="preserve">Lancashire as a region of the UK and </w:t>
            </w:r>
            <w:r w:rsidRPr="00D6172E">
              <w:rPr>
                <w:sz w:val="21"/>
                <w:szCs w:val="21"/>
                <w:lang w:val="en-US"/>
              </w:rPr>
              <w:t>California (</w:t>
            </w:r>
            <w:r w:rsidRPr="00D6172E">
              <w:rPr>
                <w:sz w:val="21"/>
                <w:szCs w:val="21"/>
                <w:lang w:val="en-US"/>
              </w:rPr>
              <w:t>North America</w:t>
            </w:r>
            <w:r w:rsidRPr="00D6172E">
              <w:rPr>
                <w:sz w:val="21"/>
                <w:szCs w:val="21"/>
                <w:lang w:val="en-US"/>
              </w:rPr>
              <w:t>)</w:t>
            </w:r>
          </w:p>
          <w:p w:rsidR="004D4C9F" w:rsidRDefault="004D4C9F" w:rsidP="0041048C"/>
        </w:tc>
        <w:tc>
          <w:tcPr>
            <w:tcW w:w="2564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chronology</w:t>
            </w:r>
          </w:p>
        </w:tc>
        <w:tc>
          <w:tcPr>
            <w:tcW w:w="2565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trade, trader</w:t>
            </w:r>
          </w:p>
        </w:tc>
        <w:tc>
          <w:tcPr>
            <w:tcW w:w="2565" w:type="dxa"/>
            <w:gridSpan w:val="2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stereotypical</w:t>
            </w:r>
          </w:p>
        </w:tc>
        <w:tc>
          <w:tcPr>
            <w:tcW w:w="2565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stern</w:t>
            </w:r>
          </w:p>
        </w:tc>
      </w:tr>
      <w:tr w:rsidR="004D4C9F" w:rsidTr="0081010B">
        <w:trPr>
          <w:trHeight w:val="582"/>
        </w:trPr>
        <w:tc>
          <w:tcPr>
            <w:tcW w:w="5129" w:type="dxa"/>
            <w:vMerge/>
          </w:tcPr>
          <w:p w:rsidR="004D4C9F" w:rsidRPr="00D6172E" w:rsidRDefault="004D4C9F" w:rsidP="00D6172E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  <w:lang w:val="en-US"/>
              </w:rPr>
            </w:pPr>
          </w:p>
        </w:tc>
        <w:tc>
          <w:tcPr>
            <w:tcW w:w="2564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century</w:t>
            </w:r>
          </w:p>
        </w:tc>
        <w:tc>
          <w:tcPr>
            <w:tcW w:w="2565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raid, raider</w:t>
            </w:r>
          </w:p>
        </w:tc>
        <w:tc>
          <w:tcPr>
            <w:tcW w:w="2565" w:type="dxa"/>
            <w:gridSpan w:val="2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bias, biased</w:t>
            </w:r>
          </w:p>
        </w:tc>
        <w:tc>
          <w:tcPr>
            <w:tcW w:w="2565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bow</w:t>
            </w:r>
          </w:p>
        </w:tc>
      </w:tr>
      <w:tr w:rsidR="004D4C9F" w:rsidTr="0081010B">
        <w:trPr>
          <w:trHeight w:val="582"/>
        </w:trPr>
        <w:tc>
          <w:tcPr>
            <w:tcW w:w="5129" w:type="dxa"/>
            <w:vMerge/>
          </w:tcPr>
          <w:p w:rsidR="004D4C9F" w:rsidRPr="00D6172E" w:rsidRDefault="004D4C9F" w:rsidP="004D4C9F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  <w:lang w:val="en-US"/>
              </w:rPr>
            </w:pPr>
          </w:p>
        </w:tc>
        <w:tc>
          <w:tcPr>
            <w:tcW w:w="2564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legacy</w:t>
            </w:r>
          </w:p>
        </w:tc>
        <w:tc>
          <w:tcPr>
            <w:tcW w:w="2565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spoils</w:t>
            </w:r>
          </w:p>
        </w:tc>
        <w:tc>
          <w:tcPr>
            <w:tcW w:w="2565" w:type="dxa"/>
            <w:gridSpan w:val="2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burial site</w:t>
            </w:r>
          </w:p>
        </w:tc>
        <w:tc>
          <w:tcPr>
            <w:tcW w:w="2565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chronicles</w:t>
            </w:r>
          </w:p>
        </w:tc>
      </w:tr>
      <w:tr w:rsidR="004D4C9F" w:rsidTr="0081010B">
        <w:trPr>
          <w:trHeight w:val="582"/>
        </w:trPr>
        <w:tc>
          <w:tcPr>
            <w:tcW w:w="5129" w:type="dxa"/>
            <w:vMerge/>
          </w:tcPr>
          <w:p w:rsidR="004D4C9F" w:rsidRPr="00D6172E" w:rsidRDefault="004D4C9F" w:rsidP="004D4C9F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  <w:lang w:val="en-US"/>
              </w:rPr>
            </w:pPr>
          </w:p>
        </w:tc>
        <w:tc>
          <w:tcPr>
            <w:tcW w:w="2564" w:type="dxa"/>
          </w:tcPr>
          <w:p w:rsid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>
              <w:rPr>
                <w:rFonts w:ascii="CCW Cursive Writing 30" w:hAnsi="CCW Cursive Writing 30"/>
                <w:sz w:val="20"/>
                <w:szCs w:val="20"/>
              </w:rPr>
              <w:t>occupy,</w:t>
            </w:r>
          </w:p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occupation</w:t>
            </w:r>
          </w:p>
        </w:tc>
        <w:tc>
          <w:tcPr>
            <w:tcW w:w="2565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archaeologist, archaeology</w:t>
            </w:r>
          </w:p>
        </w:tc>
        <w:tc>
          <w:tcPr>
            <w:tcW w:w="2565" w:type="dxa"/>
            <w:gridSpan w:val="2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proofErr w:type="spellStart"/>
            <w:r w:rsidRPr="004D4C9F">
              <w:rPr>
                <w:rFonts w:ascii="CCW Cursive Writing 30" w:hAnsi="CCW Cursive Writing 30"/>
                <w:sz w:val="20"/>
                <w:szCs w:val="20"/>
              </w:rPr>
              <w:t>longship</w:t>
            </w:r>
            <w:proofErr w:type="spellEnd"/>
          </w:p>
        </w:tc>
        <w:tc>
          <w:tcPr>
            <w:tcW w:w="2565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social status</w:t>
            </w:r>
          </w:p>
        </w:tc>
      </w:tr>
      <w:tr w:rsidR="004D4C9F" w:rsidTr="0081010B">
        <w:trPr>
          <w:trHeight w:val="582"/>
        </w:trPr>
        <w:tc>
          <w:tcPr>
            <w:tcW w:w="5129" w:type="dxa"/>
            <w:vMerge/>
          </w:tcPr>
          <w:p w:rsidR="004D4C9F" w:rsidRPr="00D6172E" w:rsidRDefault="004D4C9F" w:rsidP="004D4C9F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  <w:lang w:val="en-US"/>
              </w:rPr>
            </w:pPr>
          </w:p>
        </w:tc>
        <w:tc>
          <w:tcPr>
            <w:tcW w:w="2564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 xml:space="preserve">settle, </w:t>
            </w:r>
            <w:r w:rsidRPr="004D4C9F">
              <w:rPr>
                <w:rFonts w:ascii="CCW Cursive Writing 30" w:hAnsi="CCW Cursive Writing 30"/>
                <w:sz w:val="20"/>
                <w:szCs w:val="20"/>
              </w:rPr>
              <w:t>settlement</w:t>
            </w:r>
          </w:p>
        </w:tc>
        <w:tc>
          <w:tcPr>
            <w:tcW w:w="2565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excavation, excavate</w:t>
            </w:r>
          </w:p>
        </w:tc>
        <w:tc>
          <w:tcPr>
            <w:tcW w:w="2565" w:type="dxa"/>
            <w:gridSpan w:val="2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clinker</w:t>
            </w:r>
          </w:p>
        </w:tc>
        <w:tc>
          <w:tcPr>
            <w:tcW w:w="2565" w:type="dxa"/>
          </w:tcPr>
          <w:p w:rsidR="004D4C9F" w:rsidRPr="004D4C9F" w:rsidRDefault="004D4C9F" w:rsidP="004D4C9F">
            <w:pPr>
              <w:jc w:val="center"/>
              <w:rPr>
                <w:rFonts w:ascii="CCW Cursive Writing 30" w:hAnsi="CCW Cursive Writing 30"/>
                <w:sz w:val="20"/>
                <w:szCs w:val="20"/>
              </w:rPr>
            </w:pPr>
            <w:r w:rsidRPr="004D4C9F">
              <w:rPr>
                <w:rFonts w:ascii="CCW Cursive Writing 30" w:hAnsi="CCW Cursive Writing 30"/>
                <w:sz w:val="20"/>
                <w:szCs w:val="20"/>
              </w:rPr>
              <w:t>domestic</w:t>
            </w:r>
          </w:p>
        </w:tc>
      </w:tr>
      <w:tr w:rsidR="004D4C9F" w:rsidTr="004D4C9F">
        <w:tc>
          <w:tcPr>
            <w:tcW w:w="5129" w:type="dxa"/>
            <w:shd w:val="clear" w:color="auto" w:fill="9CC2E5" w:themeFill="accent1" w:themeFillTint="99"/>
          </w:tcPr>
          <w:p w:rsidR="004D4C9F" w:rsidRPr="006B0156" w:rsidRDefault="004D4C9F" w:rsidP="006B0156">
            <w:pPr>
              <w:jc w:val="center"/>
              <w:rPr>
                <w:b/>
              </w:rPr>
            </w:pPr>
            <w:r>
              <w:rPr>
                <w:b/>
              </w:rPr>
              <w:t>History Skills</w:t>
            </w:r>
          </w:p>
        </w:tc>
        <w:tc>
          <w:tcPr>
            <w:tcW w:w="10259" w:type="dxa"/>
            <w:gridSpan w:val="5"/>
            <w:shd w:val="clear" w:color="auto" w:fill="9CC2E5" w:themeFill="accent1" w:themeFillTint="99"/>
          </w:tcPr>
          <w:p w:rsidR="004D4C9F" w:rsidRPr="004D4C9F" w:rsidRDefault="004D4C9F" w:rsidP="004D4C9F">
            <w:pPr>
              <w:jc w:val="center"/>
              <w:rPr>
                <w:b/>
              </w:rPr>
            </w:pPr>
            <w:r w:rsidRPr="004D4C9F">
              <w:rPr>
                <w:b/>
              </w:rPr>
              <w:t>Key Knowledge</w:t>
            </w:r>
          </w:p>
        </w:tc>
      </w:tr>
      <w:tr w:rsidR="006B0156" w:rsidTr="006627F2">
        <w:trPr>
          <w:trHeight w:val="375"/>
        </w:trPr>
        <w:tc>
          <w:tcPr>
            <w:tcW w:w="5129" w:type="dxa"/>
            <w:vMerge w:val="restart"/>
          </w:tcPr>
          <w:p w:rsidR="0041048C" w:rsidRPr="00D6172E" w:rsidRDefault="00D6172E" w:rsidP="00D6172E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  <w:lang w:val="en-US"/>
              </w:rPr>
            </w:pPr>
            <w:r w:rsidRPr="00D6172E">
              <w:rPr>
                <w:sz w:val="21"/>
                <w:szCs w:val="21"/>
                <w:lang w:val="en-US"/>
              </w:rPr>
              <w:t>I understand how bias in evidence can lead to stereotypical views of the past which need to be reconsidered</w:t>
            </w:r>
            <w:r w:rsidRPr="00D6172E">
              <w:rPr>
                <w:sz w:val="21"/>
                <w:szCs w:val="21"/>
                <w:lang w:val="en-US"/>
              </w:rPr>
              <w:t>;</w:t>
            </w:r>
          </w:p>
          <w:p w:rsidR="00D6172E" w:rsidRPr="00D6172E" w:rsidRDefault="00D6172E" w:rsidP="00D6172E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  <w:lang w:val="en-US"/>
              </w:rPr>
            </w:pPr>
            <w:r w:rsidRPr="00D6172E">
              <w:rPr>
                <w:sz w:val="21"/>
                <w:szCs w:val="21"/>
                <w:lang w:val="en-US"/>
              </w:rPr>
              <w:t>I know that interpretation of evidence is key to understanding the past;</w:t>
            </w:r>
          </w:p>
          <w:p w:rsidR="00D6172E" w:rsidRDefault="00D6172E" w:rsidP="00D6172E">
            <w:pPr>
              <w:pStyle w:val="ListParagraph"/>
              <w:numPr>
                <w:ilvl w:val="0"/>
                <w:numId w:val="2"/>
              </w:numPr>
            </w:pPr>
            <w:r w:rsidRPr="00D6172E">
              <w:rPr>
                <w:sz w:val="21"/>
                <w:szCs w:val="21"/>
              </w:rPr>
              <w:t>I understand that our knowledge of the past is constructed from a range of sources</w:t>
            </w:r>
          </w:p>
        </w:tc>
        <w:tc>
          <w:tcPr>
            <w:tcW w:w="5214" w:type="dxa"/>
            <w:gridSpan w:val="3"/>
          </w:tcPr>
          <w:p w:rsidR="0041048C" w:rsidRDefault="006627F2" w:rsidP="0041048C">
            <w:r w:rsidRPr="005774DF">
              <w:rPr>
                <w:u w:val="single"/>
              </w:rPr>
              <w:t>Where did the Vikings come from?</w:t>
            </w:r>
            <w:r>
              <w:t xml:space="preserve"> </w:t>
            </w:r>
            <w:r w:rsidR="003A29C0">
              <w:t>–</w:t>
            </w:r>
            <w:r>
              <w:t xml:space="preserve"> </w:t>
            </w:r>
            <w:proofErr w:type="spellStart"/>
            <w:r>
              <w:t>Scandanavia</w:t>
            </w:r>
            <w:proofErr w:type="spellEnd"/>
          </w:p>
          <w:p w:rsidR="003A29C0" w:rsidRDefault="003A29C0" w:rsidP="0041048C">
            <w:r>
              <w:t xml:space="preserve">What is special about their ship-building? The way they shaped wood with an axe and the clinker design </w:t>
            </w:r>
          </w:p>
        </w:tc>
        <w:tc>
          <w:tcPr>
            <w:tcW w:w="5045" w:type="dxa"/>
            <w:gridSpan w:val="2"/>
          </w:tcPr>
          <w:p w:rsidR="0041048C" w:rsidRDefault="006627F2" w:rsidP="0041048C">
            <w:r w:rsidRPr="005774DF">
              <w:rPr>
                <w:u w:val="single"/>
              </w:rPr>
              <w:t>Why did they come to Britain?</w:t>
            </w:r>
            <w:r>
              <w:t xml:space="preserve"> – initially to improve their lives through raiding; later for the warmer climate.</w:t>
            </w:r>
          </w:p>
        </w:tc>
      </w:tr>
      <w:tr w:rsidR="003A29C0" w:rsidTr="001E48A9">
        <w:trPr>
          <w:trHeight w:val="1191"/>
        </w:trPr>
        <w:tc>
          <w:tcPr>
            <w:tcW w:w="5129" w:type="dxa"/>
            <w:vMerge/>
          </w:tcPr>
          <w:p w:rsidR="003A29C0" w:rsidRDefault="003A29C0" w:rsidP="006627F2"/>
        </w:tc>
        <w:tc>
          <w:tcPr>
            <w:tcW w:w="5214" w:type="dxa"/>
            <w:gridSpan w:val="3"/>
          </w:tcPr>
          <w:p w:rsidR="003A29C0" w:rsidRDefault="003A29C0" w:rsidP="006627F2">
            <w:r w:rsidRPr="005774DF">
              <w:rPr>
                <w:u w:val="single"/>
              </w:rPr>
              <w:t>When did</w:t>
            </w:r>
            <w:r w:rsidRPr="005774DF">
              <w:rPr>
                <w:u w:val="single"/>
              </w:rPr>
              <w:t xml:space="preserve"> the Vikings </w:t>
            </w:r>
            <w:r w:rsidRPr="005774DF">
              <w:rPr>
                <w:u w:val="single"/>
              </w:rPr>
              <w:t xml:space="preserve">settle </w:t>
            </w:r>
            <w:r w:rsidRPr="005774DF">
              <w:rPr>
                <w:u w:val="single"/>
              </w:rPr>
              <w:t>in Britain?</w:t>
            </w:r>
            <w:r>
              <w:t xml:space="preserve"> First raid 789 AD, settled 793 AD, conquered York (</w:t>
            </w:r>
            <w:proofErr w:type="spellStart"/>
            <w:r>
              <w:t>Jorvik</w:t>
            </w:r>
            <w:proofErr w:type="spellEnd"/>
            <w:r>
              <w:t>) 866 AD, ruled all of England 928 – 939 AD, final defeated in 1066 AD.</w:t>
            </w:r>
          </w:p>
          <w:p w:rsidR="003A29C0" w:rsidRDefault="003A29C0" w:rsidP="006627F2">
            <w:r w:rsidRPr="005774DF">
              <w:rPr>
                <w:u w:val="single"/>
              </w:rPr>
              <w:t>Evidence</w:t>
            </w:r>
            <w:r>
              <w:t>: letters, chronicles and excavations.</w:t>
            </w:r>
          </w:p>
        </w:tc>
        <w:tc>
          <w:tcPr>
            <w:tcW w:w="5045" w:type="dxa"/>
            <w:gridSpan w:val="2"/>
          </w:tcPr>
          <w:p w:rsidR="003A29C0" w:rsidRPr="005774DF" w:rsidRDefault="003A29C0" w:rsidP="006627F2">
            <w:pPr>
              <w:rPr>
                <w:u w:val="single"/>
              </w:rPr>
            </w:pPr>
            <w:r w:rsidRPr="005774DF">
              <w:rPr>
                <w:u w:val="single"/>
              </w:rPr>
              <w:t>What is an accurate view of Viking people and Viking culture?</w:t>
            </w:r>
          </w:p>
          <w:p w:rsidR="003A29C0" w:rsidRDefault="003A29C0" w:rsidP="006627F2">
            <w:r>
              <w:t>Successful raiders concerned with status, skilled craftsmen, family-focused farmers.</w:t>
            </w:r>
          </w:p>
        </w:tc>
      </w:tr>
      <w:tr w:rsidR="006627F2" w:rsidTr="00E95645">
        <w:trPr>
          <w:trHeight w:val="57"/>
        </w:trPr>
        <w:tc>
          <w:tcPr>
            <w:tcW w:w="5129" w:type="dxa"/>
            <w:shd w:val="clear" w:color="auto" w:fill="9CC2E5" w:themeFill="accent1" w:themeFillTint="99"/>
          </w:tcPr>
          <w:p w:rsidR="006627F2" w:rsidRPr="006B0156" w:rsidRDefault="006627F2" w:rsidP="006B0156">
            <w:pPr>
              <w:jc w:val="center"/>
              <w:rPr>
                <w:b/>
              </w:rPr>
            </w:pPr>
            <w:r w:rsidRPr="006B0156">
              <w:rPr>
                <w:b/>
              </w:rPr>
              <w:t>G</w:t>
            </w:r>
            <w:r>
              <w:rPr>
                <w:b/>
              </w:rPr>
              <w:t>eographical Skills</w:t>
            </w:r>
          </w:p>
        </w:tc>
        <w:tc>
          <w:tcPr>
            <w:tcW w:w="10259" w:type="dxa"/>
            <w:gridSpan w:val="5"/>
            <w:vMerge w:val="restart"/>
          </w:tcPr>
          <w:p w:rsidR="006627F2" w:rsidRDefault="005774DF" w:rsidP="00D6172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4739005</wp:posOffset>
                      </wp:positionH>
                      <wp:positionV relativeFrom="paragraph">
                        <wp:posOffset>147955</wp:posOffset>
                      </wp:positionV>
                      <wp:extent cx="1428750" cy="2085975"/>
                      <wp:effectExtent l="0" t="0" r="0" b="9525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28750" cy="2085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774DF" w:rsidRDefault="005774DF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5F35D9B" wp14:editId="045AD369">
                                        <wp:extent cx="1877219" cy="1068926"/>
                                        <wp:effectExtent l="4127" t="0" r="0" b="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 rot="5400000">
                                                  <a:off x="0" y="0"/>
                                                  <a:ext cx="1894022" cy="107849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3" o:spid="_x0000_s1027" type="#_x0000_t202" style="position:absolute;margin-left:373.15pt;margin-top:11.65pt;width:112.5pt;height:164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" fillcolor="white [3201]" stroked="f" strokeweight=".5pt">
                      <v:textbox>
                        <w:txbxContent>
                          <w:p w:rsidR="005774DF" w:rsidRDefault="005774DF"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F35D9B" wp14:editId="045AD369">
                                  <wp:extent cx="1877219" cy="1068926"/>
                                  <wp:effectExtent l="4127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1894022" cy="10784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627F2" w:rsidRDefault="005774DF" w:rsidP="00D6172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1852930</wp:posOffset>
                      </wp:positionH>
                      <wp:positionV relativeFrom="paragraph">
                        <wp:posOffset>862965</wp:posOffset>
                      </wp:positionV>
                      <wp:extent cx="1133475" cy="1009650"/>
                      <wp:effectExtent l="0" t="0" r="9525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3475" cy="1009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774DF" w:rsidRDefault="005774DF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AA640B0" wp14:editId="536D24B5">
                                        <wp:extent cx="1001955" cy="895350"/>
                                        <wp:effectExtent l="0" t="0" r="8255" b="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05299" cy="89833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28" type="#_x0000_t202" style="position:absolute;margin-left:145.9pt;margin-top:67.95pt;width:89.25pt;height:7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" fillcolor="white [3201]" stroked="f" strokeweight=".5pt">
                      <v:textbox>
                        <w:txbxContent>
                          <w:p w:rsidR="005774DF" w:rsidRDefault="005774D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A640B0" wp14:editId="536D24B5">
                                  <wp:extent cx="1001955" cy="895350"/>
                                  <wp:effectExtent l="0" t="0" r="8255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5299" cy="8983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</w:t>
            </w:r>
            <w:r w:rsidR="006627F2">
              <w:rPr>
                <w:noProof/>
                <w:lang w:eastAsia="en-GB"/>
              </w:rPr>
              <w:drawing>
                <wp:inline distT="0" distB="0" distL="0" distR="0" wp14:anchorId="063C9C4E" wp14:editId="5E4504F2">
                  <wp:extent cx="2435681" cy="1363980"/>
                  <wp:effectExtent l="0" t="0" r="3175" b="7620"/>
                  <wp:docPr id="6" name="Picture 6" descr="History KS2 / KS3: Viking ships - BBC Te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istory KS2 / KS3: Viking ships - BBC Te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5463" cy="1447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2044762" cy="1362075"/>
                  <wp:effectExtent l="0" t="0" r="0" b="0"/>
                  <wp:docPr id="8" name="Picture 8" descr="The Holy Island of Lindisfarne - HistoryExt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Holy Island of Lindisfarne - HistoryExt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8711" cy="1371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</w:p>
          <w:p w:rsidR="006627F2" w:rsidRDefault="005774DF" w:rsidP="006627F2">
            <w:r>
              <w:rPr>
                <w:noProof/>
                <w:color w:val="0000FF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F76B7D" wp14:editId="16E3626B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24130</wp:posOffset>
                      </wp:positionV>
                      <wp:extent cx="1876425" cy="695325"/>
                      <wp:effectExtent l="0" t="0" r="9525" b="9525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76425" cy="695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774DF" w:rsidRPr="005774DF" w:rsidRDefault="005774DF">
                                  <w:pPr>
                                    <w:rPr>
                                      <w:rFonts w:ascii="CCW Cursive Writing 30" w:hAnsi="CCW Cursive Writing 3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5774DF">
                                    <w:rPr>
                                      <w:rFonts w:ascii="CCW Cursive Writing 30" w:hAnsi="CCW Cursive Writing 30"/>
                                      <w:sz w:val="18"/>
                                      <w:szCs w:val="18"/>
                                      <w:lang w:val="en-US"/>
                                    </w:rPr>
                                    <w:t>Viking</w:t>
                                  </w:r>
                                  <w:r>
                                    <w:rPr>
                                      <w:rFonts w:ascii="CCW Cursive Writing 30" w:hAnsi="CCW Cursive Writing 3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5774DF">
                                    <w:rPr>
                                      <w:rFonts w:ascii="CCW Cursive Writing 30" w:hAnsi="CCW Cursive Writing 30"/>
                                      <w:sz w:val="18"/>
                                      <w:szCs w:val="18"/>
                                      <w:lang w:val="en-US"/>
                                    </w:rPr>
                                    <w:t>wood</w:t>
                                  </w:r>
                                  <w:r>
                                    <w:rPr>
                                      <w:rFonts w:ascii="CCW Cursive Writing 30" w:hAnsi="CCW Cursive Writing 3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- </w:t>
                                  </w:r>
                                  <w:r w:rsidRPr="005774DF">
                                    <w:rPr>
                                      <w:rFonts w:ascii="CCW Cursive Writing 30" w:hAnsi="CCW Cursive Writing 3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carving and </w:t>
                                  </w:r>
                                  <w:proofErr w:type="spellStart"/>
                                  <w:r w:rsidRPr="005774DF">
                                    <w:rPr>
                                      <w:rFonts w:ascii="CCW Cursive Writing 30" w:hAnsi="CCW Cursive Writing 30"/>
                                      <w:sz w:val="18"/>
                                      <w:szCs w:val="18"/>
                                      <w:lang w:val="en-US"/>
                                    </w:rPr>
                                    <w:t>longship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F76B7D" id="Text Box 15" o:spid="_x0000_s1029" type="#_x0000_t202" style="position:absolute;margin-left:5.65pt;margin-top:1.9pt;width:147.75pt;height:54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" fillcolor="white [3201]" stroked="f" strokeweight=".5pt">
                      <v:textbox>
                        <w:txbxContent>
                          <w:p w:rsidR="005774DF" w:rsidRPr="005774DF" w:rsidRDefault="005774DF">
                            <w:pPr>
                              <w:rPr>
                                <w:rFonts w:ascii="CCW Cursive Writing 30" w:hAnsi="CCW Cursive Writing 3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5774DF">
                              <w:rPr>
                                <w:rFonts w:ascii="CCW Cursive Writing 30" w:hAnsi="CCW Cursive Writing 30"/>
                                <w:sz w:val="18"/>
                                <w:szCs w:val="18"/>
                                <w:lang w:val="en-US"/>
                              </w:rPr>
                              <w:t>Viking</w:t>
                            </w:r>
                            <w:r>
                              <w:rPr>
                                <w:rFonts w:ascii="CCW Cursive Writing 30" w:hAnsi="CCW Cursive Writing 3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5774DF">
                              <w:rPr>
                                <w:rFonts w:ascii="CCW Cursive Writing 30" w:hAnsi="CCW Cursive Writing 30"/>
                                <w:sz w:val="18"/>
                                <w:szCs w:val="18"/>
                                <w:lang w:val="en-US"/>
                              </w:rPr>
                              <w:t>wood</w:t>
                            </w:r>
                            <w:r>
                              <w:rPr>
                                <w:rFonts w:ascii="CCW Cursive Writing 30" w:hAnsi="CCW Cursive Writing 30"/>
                                <w:sz w:val="18"/>
                                <w:szCs w:val="18"/>
                                <w:lang w:val="en-US"/>
                              </w:rPr>
                              <w:t xml:space="preserve"> - </w:t>
                            </w:r>
                            <w:r w:rsidRPr="005774DF">
                              <w:rPr>
                                <w:rFonts w:ascii="CCW Cursive Writing 30" w:hAnsi="CCW Cursive Writing 30"/>
                                <w:sz w:val="18"/>
                                <w:szCs w:val="18"/>
                                <w:lang w:val="en-US"/>
                              </w:rPr>
                              <w:t xml:space="preserve">carving and </w:t>
                            </w:r>
                            <w:proofErr w:type="spellStart"/>
                            <w:r w:rsidRPr="005774DF">
                              <w:rPr>
                                <w:rFonts w:ascii="CCW Cursive Writing 30" w:hAnsi="CCW Cursive Writing 30"/>
                                <w:sz w:val="18"/>
                                <w:szCs w:val="18"/>
                                <w:lang w:val="en-US"/>
                              </w:rPr>
                              <w:t>longship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color w:val="0000FF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306763B" wp14:editId="79F26AB4">
                      <wp:simplePos x="0" y="0"/>
                      <wp:positionH relativeFrom="column">
                        <wp:posOffset>2948305</wp:posOffset>
                      </wp:positionH>
                      <wp:positionV relativeFrom="paragraph">
                        <wp:posOffset>62865</wp:posOffset>
                      </wp:positionV>
                      <wp:extent cx="1685925" cy="685800"/>
                      <wp:effectExtent l="0" t="0" r="9525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85925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774DF" w:rsidRDefault="00430BBB">
                                  <w:pPr>
                                    <w:rPr>
                                      <w:rFonts w:ascii="CCW Cursive Writing 30" w:hAnsi="CCW Cursive Writing 3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CW Cursive Writing 30" w:hAnsi="CCW Cursive Writing 30"/>
                                      <w:lang w:val="en-US"/>
                                    </w:rPr>
                                    <w:t xml:space="preserve"> </w:t>
                                  </w:r>
                                  <w:r w:rsidR="005774DF" w:rsidRPr="005774DF">
                                    <w:rPr>
                                      <w:rFonts w:ascii="CCW Cursive Writing 30" w:hAnsi="CCW Cursive Writing 30"/>
                                      <w:lang w:val="en-US"/>
                                    </w:rPr>
                                    <w:t>Lindisfarne</w:t>
                                  </w:r>
                                </w:p>
                                <w:p w:rsidR="005774DF" w:rsidRPr="005774DF" w:rsidRDefault="005774DF">
                                  <w:pPr>
                                    <w:rPr>
                                      <w:rFonts w:ascii="CCW Cursive Writing 30" w:hAnsi="CCW Cursive Writing 3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CW Cursive Writing 30" w:hAnsi="CCW Cursive Writing 30"/>
                                      <w:sz w:val="18"/>
                                      <w:szCs w:val="18"/>
                                      <w:lang w:val="en-US"/>
                                    </w:rPr>
                                    <w:t>Viking metalwork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06763B" id="Text Box 14" o:spid="_x0000_s1030" type="#_x0000_t202" style="position:absolute;margin-left:232.15pt;margin-top:4.95pt;width:132.75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" fillcolor="white [3201]" stroked="f" strokeweight=".5pt">
                      <v:textbox>
                        <w:txbxContent>
                          <w:p w:rsidR="005774DF" w:rsidRDefault="00430BBB">
                            <w:pPr>
                              <w:rPr>
                                <w:rFonts w:ascii="CCW Cursive Writing 30" w:hAnsi="CCW Cursive Writing 30"/>
                                <w:lang w:val="en-US"/>
                              </w:rPr>
                            </w:pPr>
                            <w:r>
                              <w:rPr>
                                <w:rFonts w:ascii="CCW Cursive Writing 30" w:hAnsi="CCW Cursive Writing 30"/>
                                <w:lang w:val="en-US"/>
                              </w:rPr>
                              <w:t xml:space="preserve"> </w:t>
                            </w:r>
                            <w:r w:rsidR="005774DF" w:rsidRPr="005774DF">
                              <w:rPr>
                                <w:rFonts w:ascii="CCW Cursive Writing 30" w:hAnsi="CCW Cursive Writing 30"/>
                                <w:lang w:val="en-US"/>
                              </w:rPr>
                              <w:t>Lindisfarne</w:t>
                            </w:r>
                          </w:p>
                          <w:p w:rsidR="005774DF" w:rsidRPr="005774DF" w:rsidRDefault="005774DF">
                            <w:pPr>
                              <w:rPr>
                                <w:rFonts w:ascii="CCW Cursive Writing 30" w:hAnsi="CCW Cursive Writing 3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CW Cursive Writing 30" w:hAnsi="CCW Cursive Writing 30"/>
                                <w:sz w:val="18"/>
                                <w:szCs w:val="18"/>
                                <w:lang w:val="en-US"/>
                              </w:rPr>
                              <w:t>Viking metalwork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627F2">
              <w:rPr>
                <w:noProof/>
                <w:color w:val="0000FF"/>
                <w:lang w:eastAsia="en-GB"/>
              </w:rPr>
              <w:t xml:space="preserve">                         </w:t>
            </w:r>
            <w:bookmarkStart w:id="0" w:name="_GoBack"/>
            <w:bookmarkEnd w:id="0"/>
          </w:p>
        </w:tc>
      </w:tr>
      <w:tr w:rsidR="006627F2" w:rsidTr="00E95645">
        <w:trPr>
          <w:trHeight w:val="3451"/>
        </w:trPr>
        <w:tc>
          <w:tcPr>
            <w:tcW w:w="5129" w:type="dxa"/>
            <w:tcBorders>
              <w:bottom w:val="single" w:sz="4" w:space="0" w:color="auto"/>
            </w:tcBorders>
          </w:tcPr>
          <w:p w:rsidR="006627F2" w:rsidRPr="00D6172E" w:rsidRDefault="006627F2" w:rsidP="00D6172E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D6172E">
              <w:rPr>
                <w:sz w:val="21"/>
                <w:szCs w:val="21"/>
              </w:rPr>
              <w:t>I understand the difference, and can give examples or, human and physical geography</w:t>
            </w:r>
          </w:p>
          <w:p w:rsidR="006627F2" w:rsidRDefault="006627F2" w:rsidP="00D6172E">
            <w:pPr>
              <w:pStyle w:val="ListParagraph"/>
              <w:numPr>
                <w:ilvl w:val="0"/>
                <w:numId w:val="1"/>
              </w:numPr>
            </w:pPr>
            <w:r w:rsidRPr="00D6172E">
              <w:rPr>
                <w:sz w:val="21"/>
                <w:szCs w:val="21"/>
              </w:rPr>
              <w:t xml:space="preserve">I can describe how the UK differs from or is the same as </w:t>
            </w:r>
            <w:proofErr w:type="spellStart"/>
            <w:r w:rsidRPr="00D6172E">
              <w:rPr>
                <w:sz w:val="21"/>
                <w:szCs w:val="21"/>
              </w:rPr>
              <w:t>Scandanavia</w:t>
            </w:r>
            <w:proofErr w:type="spellEnd"/>
            <w:r w:rsidRPr="00D6172E">
              <w:rPr>
                <w:sz w:val="21"/>
                <w:szCs w:val="21"/>
              </w:rPr>
              <w:t xml:space="preserve"> and North</w:t>
            </w:r>
            <w:r>
              <w:t xml:space="preserve"> America</w:t>
            </w:r>
          </w:p>
          <w:p w:rsidR="006627F2" w:rsidRDefault="006627F2" w:rsidP="004D4C9F">
            <w:pPr>
              <w:pStyle w:val="ListParagraph"/>
            </w:pPr>
          </w:p>
          <w:p w:rsidR="006627F2" w:rsidRDefault="006627F2" w:rsidP="004D4C9F">
            <w:pPr>
              <w:pStyle w:val="ListParagraph"/>
            </w:pPr>
          </w:p>
          <w:p w:rsidR="006627F2" w:rsidRDefault="006627F2" w:rsidP="004D4C9F">
            <w:pPr>
              <w:pStyle w:val="ListParagraph"/>
            </w:pPr>
            <w:r>
              <w:t xml:space="preserve">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185FFAFA" wp14:editId="352C0F07">
                  <wp:extent cx="1514230" cy="100012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939" cy="1038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27F2" w:rsidRDefault="006627F2" w:rsidP="004D4C9F">
            <w:pPr>
              <w:pStyle w:val="ListParagraph"/>
            </w:pPr>
          </w:p>
        </w:tc>
        <w:tc>
          <w:tcPr>
            <w:tcW w:w="10259" w:type="dxa"/>
            <w:gridSpan w:val="5"/>
            <w:vMerge/>
            <w:tcBorders>
              <w:bottom w:val="single" w:sz="4" w:space="0" w:color="auto"/>
            </w:tcBorders>
          </w:tcPr>
          <w:p w:rsidR="006627F2" w:rsidRDefault="006627F2" w:rsidP="00D6172E"/>
        </w:tc>
      </w:tr>
    </w:tbl>
    <w:p w:rsidR="007021C3" w:rsidRDefault="007021C3" w:rsidP="004416C8"/>
    <w:sectPr w:rsidR="007021C3" w:rsidSect="00D6172E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3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6432C"/>
    <w:multiLevelType w:val="hybridMultilevel"/>
    <w:tmpl w:val="5DE44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590B3D"/>
    <w:multiLevelType w:val="hybridMultilevel"/>
    <w:tmpl w:val="96ACF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186A33"/>
    <w:multiLevelType w:val="hybridMultilevel"/>
    <w:tmpl w:val="CA025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C3"/>
    <w:rsid w:val="003A29C0"/>
    <w:rsid w:val="0041048C"/>
    <w:rsid w:val="00430BBB"/>
    <w:rsid w:val="004416C8"/>
    <w:rsid w:val="004D4C9F"/>
    <w:rsid w:val="005774DF"/>
    <w:rsid w:val="006077F2"/>
    <w:rsid w:val="00607DED"/>
    <w:rsid w:val="006627F2"/>
    <w:rsid w:val="006B0156"/>
    <w:rsid w:val="007021C3"/>
    <w:rsid w:val="008C188B"/>
    <w:rsid w:val="009C572B"/>
    <w:rsid w:val="009D16DC"/>
    <w:rsid w:val="00D6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4AAFC"/>
  <w15:chartTrackingRefBased/>
  <w15:docId w15:val="{3124D77E-7565-4EA3-B123-55EB42DB8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2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0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18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8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Martin</dc:creator>
  <cp:keywords/>
  <dc:description/>
  <cp:lastModifiedBy>Stella MARTIN</cp:lastModifiedBy>
  <cp:revision>2</cp:revision>
  <cp:lastPrinted>2019-12-10T15:07:00Z</cp:lastPrinted>
  <dcterms:created xsi:type="dcterms:W3CDTF">2020-04-22T13:53:00Z</dcterms:created>
  <dcterms:modified xsi:type="dcterms:W3CDTF">2020-04-22T13:53:00Z</dcterms:modified>
</cp:coreProperties>
</file>